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F646FA" w:rsidRDefault="00F646FA" w:rsidP="00F646FA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internetowa  </w:t>
      </w:r>
      <w:proofErr w:type="spellStart"/>
      <w:r>
        <w:rPr>
          <w:i/>
          <w:iCs/>
          <w:sz w:val="22"/>
          <w:szCs w:val="22"/>
        </w:rPr>
        <w:t>MZDiK</w:t>
      </w:r>
      <w:proofErr w:type="spellEnd"/>
      <w:r>
        <w:rPr>
          <w:i/>
          <w:iCs/>
          <w:sz w:val="22"/>
          <w:szCs w:val="22"/>
        </w:rPr>
        <w:t xml:space="preserve"> w Radomiu)</w:t>
      </w:r>
    </w:p>
    <w:p w:rsidR="00026D8E" w:rsidRDefault="00026D8E"/>
    <w:p w:rsidR="00D66987" w:rsidRDefault="00D66987"/>
    <w:p w:rsidR="00026D8E" w:rsidRDefault="00026D8E" w:rsidP="00026D8E">
      <w:pPr>
        <w:pStyle w:val="Tekstpodstawowy2"/>
        <w:spacing w:line="240" w:lineRule="auto"/>
        <w:ind w:righ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Miejski Zarząd Dróg i Komunikacji w Radomiu na podstawie art. 92 ust. 1 ustawy z dnia 29.01.2004r. Prawo zamówień publicznych (tekst jednolity Dz. U. z 2015r., poz. 2164 ze zm.) informuje, że w wyniku przeprowadzonego przetargu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nieograniczonego</w:t>
      </w:r>
      <w:r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6"/>
          <w:sz w:val="18"/>
          <w:szCs w:val="18"/>
        </w:rPr>
        <w:t>na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wykonanie zamówienia pn.: </w:t>
      </w:r>
      <w:r>
        <w:rPr>
          <w:rFonts w:ascii="Arial" w:hAnsi="Arial" w:cs="Arial"/>
          <w:b/>
          <w:sz w:val="18"/>
          <w:szCs w:val="18"/>
        </w:rPr>
        <w:t>„Radomski Program Drogowy – utwardzenia dróg gruntowych” – ulica Formierska w Radomiu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została wybrana oferta firmy: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BUDROMOST-STARACHOWICE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Sp. z o.o., ul. Św. Rocha 31, 27-215 Wąchock.</w:t>
      </w:r>
      <w:r>
        <w:rPr>
          <w:rFonts w:ascii="Arial" w:hAnsi="Arial" w:cs="Arial"/>
          <w:sz w:val="18"/>
          <w:szCs w:val="18"/>
        </w:rPr>
        <w:t xml:space="preserve"> Zamawiający dokonał wyboru oferty na podstawie art. 91 ust. 1 ww. ustawy.</w:t>
      </w:r>
    </w:p>
    <w:p w:rsidR="00026D8E" w:rsidRDefault="00026D8E" w:rsidP="00026D8E">
      <w:pPr>
        <w:pStyle w:val="Tekstpodstawowy"/>
        <w:tabs>
          <w:tab w:val="left" w:pos="0"/>
        </w:tabs>
        <w:ind w:right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Ww. oferta została uznana za najkorzystniejszą, gdyż uzyskała najwyższą ilość punktów za ustalone </w:t>
      </w:r>
      <w:r>
        <w:rPr>
          <w:rFonts w:ascii="Arial" w:hAnsi="Arial" w:cs="Arial"/>
          <w:bCs/>
          <w:sz w:val="18"/>
          <w:szCs w:val="18"/>
        </w:rPr>
        <w:br/>
        <w:t>w przetargu kryteria oceny ofert.</w:t>
      </w:r>
    </w:p>
    <w:p w:rsidR="00026D8E" w:rsidRDefault="00026D8E" w:rsidP="00026D8E">
      <w:pPr>
        <w:pStyle w:val="Tekstpodstawowy"/>
        <w:tabs>
          <w:tab w:val="left" w:pos="709"/>
        </w:tabs>
        <w:ind w:right="0" w:firstLine="567"/>
        <w:rPr>
          <w:rFonts w:ascii="Arial" w:hAnsi="Arial" w:cs="Arial"/>
          <w:sz w:val="18"/>
          <w:szCs w:val="18"/>
          <w:u w:val="single"/>
        </w:rPr>
      </w:pPr>
    </w:p>
    <w:p w:rsidR="00026D8E" w:rsidRDefault="00026D8E" w:rsidP="00026D8E">
      <w:pPr>
        <w:pStyle w:val="Tekstpodstawowy"/>
        <w:tabs>
          <w:tab w:val="left" w:pos="709"/>
        </w:tabs>
        <w:ind w:right="0" w:firstLine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W ww. postępowaniu oferty złożyły następujące firmy:</w:t>
      </w:r>
    </w:p>
    <w:p w:rsidR="00026D8E" w:rsidRDefault="00026D8E" w:rsidP="00026D8E">
      <w:pPr>
        <w:pStyle w:val="Tekstpodstawowy"/>
        <w:tabs>
          <w:tab w:val="center" w:pos="4536"/>
          <w:tab w:val="right" w:pos="9072"/>
        </w:tabs>
        <w:ind w:left="220" w:right="0" w:hanging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DROGMAS Przedsiębiorstwo Robót Drogowych Małgorzata S</w:t>
      </w:r>
      <w:r w:rsidR="00322AED">
        <w:rPr>
          <w:rFonts w:ascii="Arial" w:hAnsi="Arial" w:cs="Arial"/>
          <w:sz w:val="18"/>
          <w:szCs w:val="18"/>
        </w:rPr>
        <w:t xml:space="preserve">ławińska, ul. Szydłowiecka 14, </w:t>
      </w:r>
      <w:r>
        <w:rPr>
          <w:rFonts w:ascii="Arial" w:hAnsi="Arial" w:cs="Arial"/>
          <w:sz w:val="18"/>
          <w:szCs w:val="18"/>
        </w:rPr>
        <w:t>26-110 Skarżysko-Kamienna;</w:t>
      </w:r>
    </w:p>
    <w:p w:rsidR="00026D8E" w:rsidRDefault="00026D8E" w:rsidP="00322AED">
      <w:pPr>
        <w:pStyle w:val="Tekstpodstawowy"/>
        <w:tabs>
          <w:tab w:val="center" w:pos="4536"/>
          <w:tab w:val="right" w:pos="9072"/>
        </w:tabs>
        <w:ind w:left="284" w:right="0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Przedsiębiorstwo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Produkcyjno-Usługowo-Handlowe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INTERBUD Sp. z o.</w:t>
      </w:r>
      <w:r w:rsidR="00322AED">
        <w:rPr>
          <w:rFonts w:ascii="Arial" w:hAnsi="Arial" w:cs="Arial"/>
          <w:color w:val="000000"/>
          <w:sz w:val="18"/>
          <w:szCs w:val="18"/>
        </w:rPr>
        <w:t xml:space="preserve">o., ul. Limanowskiego 154, </w:t>
      </w:r>
      <w:r>
        <w:rPr>
          <w:rFonts w:ascii="Arial" w:hAnsi="Arial" w:cs="Arial"/>
          <w:color w:val="000000"/>
          <w:sz w:val="18"/>
          <w:szCs w:val="18"/>
        </w:rPr>
        <w:t>26-600 Radom;</w:t>
      </w:r>
    </w:p>
    <w:p w:rsidR="00026D8E" w:rsidRDefault="00026D8E" w:rsidP="00026D8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Przedsiębiorstwo Robót Drogowych Adrian Cieśla, ul. Benedyktyńska 11, 27-200 Starachowice;</w:t>
      </w:r>
    </w:p>
    <w:p w:rsidR="00026D8E" w:rsidRDefault="00026D8E" w:rsidP="00026D8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BUDROMOST-STARACHOWICE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Sp. z o.o., ul. Św. Rocha 31, 27-215 Wąchock;</w:t>
      </w:r>
    </w:p>
    <w:p w:rsidR="00026D8E" w:rsidRDefault="00026D8E" w:rsidP="00026D8E">
      <w:pPr>
        <w:pStyle w:val="Tekstpodstawowy"/>
        <w:ind w:left="220" w:right="0" w:hanging="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DROBET Zakład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Produkcyjno-Handlowo-Usługowy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Jarosław Pod</w:t>
      </w:r>
      <w:r w:rsidR="00322AED">
        <w:rPr>
          <w:rFonts w:ascii="Arial" w:hAnsi="Arial" w:cs="Arial"/>
          <w:color w:val="000000"/>
          <w:sz w:val="18"/>
          <w:szCs w:val="18"/>
        </w:rPr>
        <w:t xml:space="preserve">rygała, ul. </w:t>
      </w:r>
      <w:proofErr w:type="spellStart"/>
      <w:r w:rsidR="00322AED">
        <w:rPr>
          <w:rFonts w:ascii="Arial" w:hAnsi="Arial" w:cs="Arial"/>
          <w:color w:val="000000"/>
          <w:sz w:val="18"/>
          <w:szCs w:val="18"/>
        </w:rPr>
        <w:t>Ch</w:t>
      </w:r>
      <w:proofErr w:type="spellEnd"/>
      <w:r w:rsidR="00322AED">
        <w:rPr>
          <w:rFonts w:ascii="Arial" w:hAnsi="Arial" w:cs="Arial"/>
          <w:color w:val="000000"/>
          <w:sz w:val="18"/>
          <w:szCs w:val="18"/>
        </w:rPr>
        <w:t xml:space="preserve">. Andersena 3/1, </w:t>
      </w:r>
      <w:r>
        <w:rPr>
          <w:rFonts w:ascii="Arial" w:hAnsi="Arial" w:cs="Arial"/>
          <w:color w:val="000000"/>
          <w:sz w:val="18"/>
          <w:szCs w:val="18"/>
        </w:rPr>
        <w:t>26-617 Radom;</w:t>
      </w:r>
    </w:p>
    <w:p w:rsidR="00026D8E" w:rsidRDefault="00026D8E" w:rsidP="00026D8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ZYKO-DRÓG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Sp. z o.o., ul. Żelazna 3, 26-600 Radom.</w:t>
      </w:r>
    </w:p>
    <w:p w:rsidR="00026D8E" w:rsidRDefault="00026D8E" w:rsidP="00026D8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18"/>
          <w:szCs w:val="18"/>
        </w:rPr>
      </w:pPr>
    </w:p>
    <w:p w:rsidR="00026D8E" w:rsidRDefault="00026D8E" w:rsidP="00026D8E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wyniku dokonanej oceny, ofertom przyznano następującą punktację: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2551"/>
        <w:gridCol w:w="1134"/>
        <w:gridCol w:w="1559"/>
        <w:gridCol w:w="1134"/>
        <w:gridCol w:w="1043"/>
      </w:tblGrid>
      <w:tr w:rsidR="00026D8E" w:rsidTr="00026D8E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„Okres gwarancji jakości i rękojmi za wady na wykonane roboty”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„Termin wykonania 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br/>
              <w:t>zamówienia”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026D8E" w:rsidTr="00026D8E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BUDROMOST-STARACHOWICE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026D8E" w:rsidTr="00026D8E">
        <w:trPr>
          <w:trHeight w:val="4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ZYKO-DRÓG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59,31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99,31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026D8E" w:rsidTr="00026D8E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DROBET ZPHU</w:t>
            </w:r>
          </w:p>
          <w:p w:rsidR="00026D8E" w:rsidRDefault="00026D8E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Jarosław Podrygała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55,11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20,00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95,11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026D8E" w:rsidTr="00026D8E">
        <w:trPr>
          <w:trHeight w:val="40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DROGMAS PRD</w:t>
            </w:r>
          </w:p>
          <w:p w:rsidR="00026D8E" w:rsidRDefault="00026D8E">
            <w:pPr>
              <w:pStyle w:val="Tekstpodstawowy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Małgorzata Sławińska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49,48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20,00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89,48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026D8E" w:rsidTr="00026D8E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PRD Adrian Cieśla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49,26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89,26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026D8E" w:rsidTr="00026D8E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PPUH INTERBUD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44,88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E" w:rsidRDefault="00026D8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64,88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026D8E" w:rsidRDefault="00026D8E" w:rsidP="00026D8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</w:p>
    <w:p w:rsidR="00026D8E" w:rsidRDefault="00026D8E" w:rsidP="00026D8E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pacing w:val="-12"/>
          <w:sz w:val="18"/>
          <w:szCs w:val="18"/>
        </w:rPr>
        <w:tab/>
      </w:r>
      <w:r>
        <w:rPr>
          <w:rFonts w:ascii="Arial" w:hAnsi="Arial" w:cs="Arial"/>
          <w:spacing w:val="-12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Dziękujemy za udział w przetargu i zapraszamy do udziału w następnych postępowaniach organizowanych przez Miejski Zarząd Dróg i Komunikacji w Radomiu.</w:t>
      </w:r>
    </w:p>
    <w:p w:rsidR="00026D8E" w:rsidRDefault="00026D8E" w:rsidP="00026D8E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</w:p>
    <w:p w:rsidR="00026D8E" w:rsidRDefault="00026D8E" w:rsidP="00026D8E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026D8E" w:rsidRDefault="00026D8E" w:rsidP="00026D8E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322AED" w:rsidRDefault="00322AED" w:rsidP="00026D8E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322AED" w:rsidRDefault="00322AED" w:rsidP="00026D8E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026D8E" w:rsidRDefault="00322AED" w:rsidP="00F646FA">
      <w:pPr>
        <w:spacing w:after="0"/>
        <w:rPr>
          <w:rFonts w:ascii="Arial" w:hAnsi="Arial" w:cs="Arial"/>
          <w:sz w:val="18"/>
          <w:szCs w:val="18"/>
        </w:rPr>
      </w:pPr>
      <w:r w:rsidRPr="00322AED">
        <w:rPr>
          <w:rFonts w:ascii="Arial" w:hAnsi="Arial" w:cs="Arial"/>
          <w:sz w:val="18"/>
          <w:szCs w:val="18"/>
        </w:rPr>
        <w:t>Radom, dnia 03.02.2017r.</w:t>
      </w:r>
      <w:r w:rsidR="00F646FA">
        <w:rPr>
          <w:rFonts w:ascii="Arial" w:hAnsi="Arial" w:cs="Arial"/>
          <w:sz w:val="18"/>
          <w:szCs w:val="18"/>
        </w:rPr>
        <w:tab/>
      </w:r>
      <w:r w:rsidR="00F646FA">
        <w:rPr>
          <w:rFonts w:ascii="Arial" w:hAnsi="Arial" w:cs="Arial"/>
          <w:sz w:val="18"/>
          <w:szCs w:val="18"/>
        </w:rPr>
        <w:tab/>
      </w:r>
      <w:r w:rsidR="00F646FA">
        <w:rPr>
          <w:rFonts w:ascii="Arial" w:hAnsi="Arial" w:cs="Arial"/>
          <w:sz w:val="18"/>
          <w:szCs w:val="18"/>
        </w:rPr>
        <w:tab/>
      </w:r>
      <w:r w:rsidR="00F646FA">
        <w:rPr>
          <w:rFonts w:ascii="Arial" w:hAnsi="Arial" w:cs="Arial"/>
          <w:sz w:val="18"/>
          <w:szCs w:val="18"/>
        </w:rPr>
        <w:tab/>
      </w:r>
      <w:r w:rsidR="00F646FA">
        <w:rPr>
          <w:rFonts w:ascii="Arial" w:hAnsi="Arial" w:cs="Arial"/>
          <w:sz w:val="18"/>
          <w:szCs w:val="18"/>
        </w:rPr>
        <w:tab/>
      </w:r>
      <w:r w:rsidR="00F646FA">
        <w:rPr>
          <w:rFonts w:ascii="Arial" w:hAnsi="Arial" w:cs="Arial"/>
          <w:sz w:val="18"/>
          <w:szCs w:val="18"/>
        </w:rPr>
        <w:tab/>
      </w:r>
      <w:r w:rsidR="00F646FA">
        <w:rPr>
          <w:rFonts w:ascii="Arial" w:hAnsi="Arial" w:cs="Arial"/>
          <w:sz w:val="18"/>
          <w:szCs w:val="18"/>
        </w:rPr>
        <w:tab/>
        <w:t xml:space="preserve">     Dyrektor</w:t>
      </w:r>
    </w:p>
    <w:p w:rsidR="00F646FA" w:rsidRDefault="00F646FA" w:rsidP="00F646F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Miejskiego Zarządu Dróg i Komunikacji</w:t>
      </w:r>
    </w:p>
    <w:p w:rsidR="00F646FA" w:rsidRPr="00F646FA" w:rsidRDefault="00F646FA" w:rsidP="00F646FA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646FA">
        <w:rPr>
          <w:rFonts w:ascii="Arial" w:hAnsi="Arial" w:cs="Arial"/>
          <w:b/>
          <w:i/>
          <w:sz w:val="18"/>
          <w:szCs w:val="18"/>
        </w:rPr>
        <w:t>mgr Piotr Wójcik</w:t>
      </w:r>
    </w:p>
    <w:sectPr w:rsidR="00F646FA" w:rsidRPr="00F646FA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26D8E"/>
    <w:rsid w:val="00026D8E"/>
    <w:rsid w:val="00315C0B"/>
    <w:rsid w:val="00322AED"/>
    <w:rsid w:val="0090593B"/>
    <w:rsid w:val="00D66987"/>
    <w:rsid w:val="00F6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semiHidden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5</cp:revision>
  <dcterms:created xsi:type="dcterms:W3CDTF">2017-02-03T06:40:00Z</dcterms:created>
  <dcterms:modified xsi:type="dcterms:W3CDTF">2017-02-03T10:35:00Z</dcterms:modified>
</cp:coreProperties>
</file>