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D4" w:rsidRDefault="00BE6174" w:rsidP="005524D4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577B0A">
        <w:rPr>
          <w:rFonts w:ascii="Arial" w:hAnsi="Arial" w:cs="Arial"/>
          <w:sz w:val="20"/>
          <w:szCs w:val="20"/>
        </w:rPr>
        <w:t>03</w:t>
      </w:r>
      <w:r w:rsidR="003B0739">
        <w:rPr>
          <w:rFonts w:ascii="Arial" w:hAnsi="Arial" w:cs="Arial"/>
          <w:sz w:val="20"/>
          <w:szCs w:val="20"/>
        </w:rPr>
        <w:t>.02</w:t>
      </w:r>
      <w:r w:rsidR="00EC2C53">
        <w:rPr>
          <w:rFonts w:ascii="Arial" w:hAnsi="Arial" w:cs="Arial"/>
          <w:sz w:val="20"/>
          <w:szCs w:val="20"/>
        </w:rPr>
        <w:t>.20</w:t>
      </w:r>
      <w:r w:rsidR="00DE2276">
        <w:rPr>
          <w:rFonts w:ascii="Arial" w:hAnsi="Arial" w:cs="Arial"/>
          <w:sz w:val="20"/>
          <w:szCs w:val="20"/>
        </w:rPr>
        <w:t>2</w:t>
      </w:r>
      <w:r w:rsidR="003B073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r</w:t>
      </w:r>
      <w:r w:rsidR="004E466C">
        <w:rPr>
          <w:rFonts w:ascii="Arial" w:hAnsi="Arial" w:cs="Arial"/>
          <w:sz w:val="20"/>
          <w:szCs w:val="20"/>
        </w:rPr>
        <w:t>.</w:t>
      </w:r>
      <w:r w:rsidR="005524D4" w:rsidRPr="005524D4">
        <w:rPr>
          <w:rFonts w:ascii="Arial" w:hAnsi="Arial" w:cs="Arial"/>
          <w:sz w:val="20"/>
          <w:szCs w:val="20"/>
        </w:rPr>
        <w:t xml:space="preserve"> </w:t>
      </w:r>
      <w:r w:rsidR="005524D4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4E466C">
        <w:rPr>
          <w:rFonts w:ascii="Arial" w:hAnsi="Arial" w:cs="Arial"/>
          <w:sz w:val="20"/>
          <w:szCs w:val="20"/>
        </w:rPr>
        <w:t xml:space="preserve">                               </w:t>
      </w:r>
      <w:r w:rsidR="00E73E5F">
        <w:rPr>
          <w:rFonts w:ascii="Arial" w:hAnsi="Arial" w:cs="Arial"/>
          <w:sz w:val="20"/>
          <w:szCs w:val="20"/>
        </w:rPr>
        <w:t xml:space="preserve">           </w:t>
      </w:r>
      <w:r w:rsidR="005524D4">
        <w:rPr>
          <w:rFonts w:ascii="Arial" w:hAnsi="Arial" w:cs="Arial"/>
          <w:sz w:val="20"/>
          <w:szCs w:val="20"/>
        </w:rPr>
        <w:t>NZ.2603.</w:t>
      </w:r>
      <w:r w:rsidR="00280F35">
        <w:rPr>
          <w:rFonts w:ascii="Arial" w:hAnsi="Arial" w:cs="Arial"/>
          <w:sz w:val="20"/>
          <w:szCs w:val="20"/>
        </w:rPr>
        <w:t>4</w:t>
      </w:r>
      <w:r w:rsidR="00001F27">
        <w:rPr>
          <w:rFonts w:ascii="Arial" w:hAnsi="Arial" w:cs="Arial"/>
          <w:sz w:val="20"/>
          <w:szCs w:val="20"/>
        </w:rPr>
        <w:t>9</w:t>
      </w:r>
      <w:r w:rsidR="00F07491">
        <w:rPr>
          <w:rFonts w:ascii="Arial" w:hAnsi="Arial" w:cs="Arial"/>
          <w:sz w:val="20"/>
          <w:szCs w:val="20"/>
        </w:rPr>
        <w:t>.</w:t>
      </w:r>
      <w:r w:rsidR="00001F27">
        <w:rPr>
          <w:rFonts w:ascii="Arial" w:hAnsi="Arial" w:cs="Arial"/>
          <w:sz w:val="20"/>
          <w:szCs w:val="20"/>
        </w:rPr>
        <w:t>10</w:t>
      </w:r>
      <w:r w:rsidR="005524D4">
        <w:rPr>
          <w:rFonts w:ascii="Arial" w:hAnsi="Arial" w:cs="Arial"/>
          <w:sz w:val="20"/>
          <w:szCs w:val="20"/>
        </w:rPr>
        <w:t>.2020.</w:t>
      </w:r>
      <w:r w:rsidR="007E33C9">
        <w:rPr>
          <w:rFonts w:ascii="Arial" w:hAnsi="Arial" w:cs="Arial"/>
          <w:sz w:val="20"/>
          <w:szCs w:val="20"/>
        </w:rPr>
        <w:t>AŚ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396151">
        <w:rPr>
          <w:rFonts w:ascii="Arial" w:hAnsi="Arial" w:cs="Arial"/>
          <w:sz w:val="20"/>
          <w:szCs w:val="20"/>
        </w:rPr>
        <w:t xml:space="preserve">  </w:t>
      </w:r>
      <w:r w:rsidR="00DE2276">
        <w:rPr>
          <w:rFonts w:ascii="Arial" w:hAnsi="Arial" w:cs="Arial"/>
          <w:sz w:val="20"/>
          <w:szCs w:val="20"/>
        </w:rPr>
        <w:t xml:space="preserve">  </w:t>
      </w:r>
      <w:r w:rsidR="005524D4">
        <w:rPr>
          <w:rFonts w:ascii="Arial" w:hAnsi="Arial" w:cs="Arial"/>
          <w:sz w:val="20"/>
          <w:szCs w:val="20"/>
        </w:rPr>
        <w:t xml:space="preserve">           </w:t>
      </w:r>
    </w:p>
    <w:p w:rsidR="00BE6174" w:rsidRDefault="00BE6174" w:rsidP="002122B2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:rsidR="00BE6174" w:rsidRDefault="00BE6174" w:rsidP="00BE6174">
      <w:pPr>
        <w:spacing w:after="0" w:line="360" w:lineRule="auto"/>
        <w:ind w:right="-284"/>
        <w:jc w:val="center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(na podstawie art. 86 ust. 5 </w:t>
      </w:r>
      <w:r w:rsidRPr="00396151">
        <w:rPr>
          <w:rFonts w:ascii="Arial" w:hAnsi="Arial" w:cs="Arial"/>
          <w:bCs/>
          <w:sz w:val="20"/>
          <w:szCs w:val="20"/>
        </w:rPr>
        <w:t>ustawy z dnia 29 stycznia 2004r. Prawo zamówień publicznych)</w:t>
      </w:r>
    </w:p>
    <w:p w:rsidR="00BE6174" w:rsidRDefault="00BE6174" w:rsidP="00BE61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przetargu nieograniczonego na </w:t>
      </w:r>
      <w:r w:rsidR="001C2468">
        <w:rPr>
          <w:rFonts w:ascii="Arial" w:hAnsi="Arial" w:cs="Arial"/>
          <w:b/>
          <w:bCs/>
          <w:color w:val="000000"/>
        </w:rPr>
        <w:t>koszenie nawierzchni trawiastych w pasach drogowych ulic miasta Radomia w 202</w:t>
      </w:r>
      <w:r w:rsidR="003B0739">
        <w:rPr>
          <w:rFonts w:ascii="Arial" w:hAnsi="Arial" w:cs="Arial"/>
          <w:b/>
          <w:bCs/>
          <w:color w:val="000000"/>
        </w:rPr>
        <w:t>1</w:t>
      </w:r>
      <w:r w:rsidR="007E33C9">
        <w:rPr>
          <w:rFonts w:ascii="Arial" w:hAnsi="Arial" w:cs="Arial"/>
          <w:b/>
          <w:bCs/>
          <w:color w:val="000000"/>
        </w:rPr>
        <w:t xml:space="preserve"> roku – rejon </w:t>
      </w:r>
      <w:r w:rsidR="00577B0A">
        <w:rPr>
          <w:rFonts w:ascii="Arial" w:hAnsi="Arial" w:cs="Arial"/>
          <w:b/>
          <w:bCs/>
          <w:color w:val="000000"/>
        </w:rPr>
        <w:t>V</w:t>
      </w:r>
      <w:r w:rsidR="00001F27">
        <w:rPr>
          <w:rFonts w:ascii="Arial" w:hAnsi="Arial" w:cs="Arial"/>
          <w:b/>
          <w:bCs/>
          <w:color w:val="000000"/>
        </w:rPr>
        <w:t>I</w:t>
      </w:r>
    </w:p>
    <w:p w:rsidR="00BE6174" w:rsidRPr="002F21BB" w:rsidRDefault="00BE6174" w:rsidP="002F21BB">
      <w:pPr>
        <w:pStyle w:val="Akapitzlist"/>
        <w:numPr>
          <w:ilvl w:val="0"/>
          <w:numId w:val="3"/>
        </w:numPr>
        <w:spacing w:after="0" w:line="360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 w:rsidRPr="002F21BB">
        <w:rPr>
          <w:rFonts w:ascii="Arial" w:hAnsi="Arial" w:cs="Arial"/>
          <w:spacing w:val="-6"/>
          <w:sz w:val="20"/>
          <w:szCs w:val="20"/>
        </w:rPr>
        <w:t xml:space="preserve">Otwarcie ofert odbyło się w Miejskim Zarządzie Dróg i Komunikacji, 26-600 Radom, ul. Traugutta 30/30A, </w:t>
      </w:r>
      <w:r w:rsidRPr="002F21BB">
        <w:rPr>
          <w:rFonts w:ascii="Arial" w:hAnsi="Arial" w:cs="Arial"/>
          <w:sz w:val="20"/>
          <w:szCs w:val="20"/>
        </w:rPr>
        <w:t xml:space="preserve">pok. </w:t>
      </w:r>
      <w:r w:rsidR="00B64204" w:rsidRPr="002F21BB">
        <w:rPr>
          <w:snapToGrid w:val="0"/>
          <w:color w:val="000000"/>
          <w:sz w:val="24"/>
          <w:szCs w:val="24"/>
        </w:rPr>
        <w:t>313</w:t>
      </w:r>
      <w:r w:rsidR="002F21BB">
        <w:rPr>
          <w:snapToGrid w:val="0"/>
          <w:color w:val="000000"/>
          <w:sz w:val="24"/>
          <w:szCs w:val="24"/>
        </w:rPr>
        <w:t xml:space="preserve">        </w:t>
      </w:r>
      <w:r w:rsidR="00B64204" w:rsidRPr="002F21BB">
        <w:rPr>
          <w:snapToGrid w:val="0"/>
          <w:color w:val="000000"/>
          <w:sz w:val="24"/>
          <w:szCs w:val="24"/>
        </w:rPr>
        <w:t xml:space="preserve"> </w:t>
      </w:r>
      <w:r w:rsidR="002F21BB">
        <w:rPr>
          <w:snapToGrid w:val="0"/>
          <w:color w:val="000000"/>
          <w:sz w:val="24"/>
          <w:szCs w:val="24"/>
        </w:rPr>
        <w:t xml:space="preserve">  </w:t>
      </w:r>
      <w:r w:rsidR="002F21BB">
        <w:rPr>
          <w:snapToGrid w:val="0"/>
          <w:color w:val="000000"/>
          <w:sz w:val="24"/>
          <w:szCs w:val="24"/>
        </w:rPr>
        <w:br/>
      </w:r>
      <w:r w:rsidRPr="002F21BB">
        <w:rPr>
          <w:rFonts w:ascii="Arial" w:hAnsi="Arial" w:cs="Arial"/>
          <w:sz w:val="20"/>
          <w:szCs w:val="20"/>
          <w:u w:val="single"/>
        </w:rPr>
        <w:t xml:space="preserve">w dniu </w:t>
      </w:r>
      <w:r w:rsidR="00577B0A">
        <w:rPr>
          <w:rFonts w:ascii="Arial" w:hAnsi="Arial" w:cs="Arial"/>
          <w:sz w:val="20"/>
          <w:szCs w:val="20"/>
          <w:u w:val="single"/>
        </w:rPr>
        <w:t>03</w:t>
      </w:r>
      <w:r w:rsidR="00E331CB" w:rsidRPr="002F21BB">
        <w:rPr>
          <w:rFonts w:ascii="Arial" w:hAnsi="Arial" w:cs="Arial"/>
          <w:sz w:val="20"/>
          <w:szCs w:val="20"/>
          <w:u w:val="single"/>
        </w:rPr>
        <w:t>.</w:t>
      </w:r>
      <w:r w:rsidR="00DE2276" w:rsidRPr="002F21BB">
        <w:rPr>
          <w:rFonts w:ascii="Arial" w:hAnsi="Arial" w:cs="Arial"/>
          <w:sz w:val="20"/>
          <w:szCs w:val="20"/>
          <w:u w:val="single"/>
        </w:rPr>
        <w:t>0</w:t>
      </w:r>
      <w:r w:rsidR="003B0739">
        <w:rPr>
          <w:rFonts w:ascii="Arial" w:hAnsi="Arial" w:cs="Arial"/>
          <w:sz w:val="20"/>
          <w:szCs w:val="20"/>
          <w:u w:val="single"/>
        </w:rPr>
        <w:t>2</w:t>
      </w:r>
      <w:r w:rsidR="00EC2C53" w:rsidRPr="002F21BB">
        <w:rPr>
          <w:rFonts w:ascii="Arial" w:hAnsi="Arial" w:cs="Arial"/>
          <w:sz w:val="20"/>
          <w:szCs w:val="20"/>
          <w:u w:val="single"/>
        </w:rPr>
        <w:t>.20</w:t>
      </w:r>
      <w:r w:rsidR="00DE2276" w:rsidRPr="002F21BB">
        <w:rPr>
          <w:rFonts w:ascii="Arial" w:hAnsi="Arial" w:cs="Arial"/>
          <w:sz w:val="20"/>
          <w:szCs w:val="20"/>
          <w:u w:val="single"/>
        </w:rPr>
        <w:t>2</w:t>
      </w:r>
      <w:r w:rsidR="003B0739">
        <w:rPr>
          <w:rFonts w:ascii="Arial" w:hAnsi="Arial" w:cs="Arial"/>
          <w:sz w:val="20"/>
          <w:szCs w:val="20"/>
          <w:u w:val="single"/>
        </w:rPr>
        <w:t>1</w:t>
      </w:r>
      <w:r w:rsidR="00001F27">
        <w:rPr>
          <w:rFonts w:ascii="Arial" w:hAnsi="Arial" w:cs="Arial"/>
          <w:sz w:val="20"/>
          <w:szCs w:val="20"/>
          <w:u w:val="single"/>
        </w:rPr>
        <w:t>r. o godz. 11</w:t>
      </w:r>
      <w:bookmarkStart w:id="0" w:name="_GoBack"/>
      <w:bookmarkEnd w:id="0"/>
      <w:r w:rsidR="00273E9C" w:rsidRPr="002F21BB">
        <w:rPr>
          <w:rFonts w:ascii="Arial" w:hAnsi="Arial" w:cs="Arial"/>
          <w:sz w:val="20"/>
          <w:szCs w:val="20"/>
          <w:u w:val="single"/>
        </w:rPr>
        <w:t>:</w:t>
      </w:r>
      <w:r w:rsidR="001C2468">
        <w:rPr>
          <w:rFonts w:ascii="Arial" w:hAnsi="Arial" w:cs="Arial"/>
          <w:sz w:val="20"/>
          <w:szCs w:val="20"/>
          <w:u w:val="single"/>
        </w:rPr>
        <w:t>3</w:t>
      </w:r>
      <w:r w:rsidR="00B32D52" w:rsidRPr="002F21BB">
        <w:rPr>
          <w:rFonts w:ascii="Arial" w:hAnsi="Arial" w:cs="Arial"/>
          <w:sz w:val="20"/>
          <w:szCs w:val="20"/>
          <w:u w:val="single"/>
        </w:rPr>
        <w:t>0</w:t>
      </w:r>
      <w:r w:rsidRPr="002F21BB">
        <w:rPr>
          <w:rFonts w:ascii="Arial" w:hAnsi="Arial" w:cs="Arial"/>
          <w:sz w:val="20"/>
          <w:szCs w:val="20"/>
          <w:u w:val="single"/>
        </w:rPr>
        <w:t>.</w:t>
      </w:r>
    </w:p>
    <w:p w:rsidR="00BE6174" w:rsidRDefault="00BE6174" w:rsidP="002F21BB">
      <w:pPr>
        <w:pStyle w:val="Akapitzlist"/>
        <w:numPr>
          <w:ilvl w:val="0"/>
          <w:numId w:val="3"/>
        </w:numPr>
        <w:spacing w:after="0" w:line="360" w:lineRule="auto"/>
        <w:ind w:left="-142" w:right="-426" w:firstLine="0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001F27">
        <w:rPr>
          <w:rFonts w:ascii="Arial" w:hAnsi="Arial" w:cs="Arial"/>
          <w:b/>
          <w:spacing w:val="-2"/>
          <w:sz w:val="20"/>
          <w:szCs w:val="20"/>
        </w:rPr>
        <w:t>268</w:t>
      </w:r>
      <w:r w:rsidR="00577B0A">
        <w:rPr>
          <w:rFonts w:ascii="Arial" w:hAnsi="Arial" w:cs="Arial"/>
          <w:b/>
          <w:spacing w:val="-2"/>
          <w:sz w:val="20"/>
          <w:szCs w:val="20"/>
        </w:rPr>
        <w:t>.000</w:t>
      </w:r>
      <w:r w:rsidR="00B32D52">
        <w:rPr>
          <w:rFonts w:ascii="Arial" w:hAnsi="Arial" w:cs="Arial"/>
          <w:b/>
          <w:spacing w:val="-2"/>
          <w:sz w:val="20"/>
          <w:szCs w:val="20"/>
        </w:rPr>
        <w:t>,00</w:t>
      </w:r>
      <w:r>
        <w:rPr>
          <w:rFonts w:ascii="Arial" w:hAnsi="Arial" w:cs="Arial"/>
          <w:b/>
          <w:spacing w:val="-2"/>
          <w:sz w:val="20"/>
          <w:szCs w:val="20"/>
        </w:rPr>
        <w:t xml:space="preserve"> PLN brutto.</w:t>
      </w:r>
    </w:p>
    <w:p w:rsidR="00BE6174" w:rsidRDefault="00BE6174" w:rsidP="00BE6174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275"/>
        <w:gridCol w:w="2694"/>
        <w:gridCol w:w="6"/>
        <w:gridCol w:w="1695"/>
      </w:tblGrid>
      <w:tr w:rsidR="002A361D" w:rsidTr="00C0787F">
        <w:trPr>
          <w:trHeight w:val="9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i adres</w:t>
            </w:r>
          </w:p>
          <w:p w:rsidR="002A361D" w:rsidRDefault="002A361D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2A361D" w:rsidRDefault="002A361D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2A361D" w:rsidRDefault="002A361D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5A3" w:rsidRDefault="001C2468" w:rsidP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Kwalifikacje </w:t>
            </w:r>
          </w:p>
          <w:p w:rsidR="002A361D" w:rsidRPr="00850154" w:rsidRDefault="001C2468" w:rsidP="002A36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 doświadczenie</w:t>
            </w:r>
            <w:r w:rsidR="007C55A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zawodowe osoby wyznaczonej na stanowisko kierownika usług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361D" w:rsidRPr="00850154" w:rsidRDefault="001C2468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Czas </w:t>
            </w:r>
            <w:r w:rsidR="007C55A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jednokrotnego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koszenia rejonu</w:t>
            </w:r>
          </w:p>
        </w:tc>
      </w:tr>
      <w:tr w:rsidR="00C0787F" w:rsidTr="00577B0A">
        <w:trPr>
          <w:trHeight w:val="9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7F" w:rsidRPr="001D3E3F" w:rsidRDefault="00001F27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0A" w:rsidRPr="0033033A" w:rsidRDefault="00577B0A" w:rsidP="00577B0A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left="34"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77B0A" w:rsidRPr="0033033A" w:rsidRDefault="00577B0A" w:rsidP="00577B0A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left="34"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33A">
              <w:rPr>
                <w:rFonts w:ascii="Arial" w:hAnsi="Arial" w:cs="Arial"/>
                <w:color w:val="000000"/>
                <w:sz w:val="18"/>
                <w:szCs w:val="18"/>
              </w:rPr>
              <w:t>Przedsiębiorstwo Produkcyjno-Usługowo-Handlowe INTERBUD Sp. z o.o.</w:t>
            </w:r>
          </w:p>
          <w:p w:rsidR="00577B0A" w:rsidRPr="0033033A" w:rsidRDefault="00577B0A" w:rsidP="00577B0A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spacing w:line="240" w:lineRule="atLeast"/>
              <w:ind w:firstLine="36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033A">
              <w:rPr>
                <w:rFonts w:ascii="Arial" w:hAnsi="Arial" w:cs="Arial"/>
                <w:color w:val="000000"/>
                <w:sz w:val="18"/>
                <w:szCs w:val="18"/>
              </w:rPr>
              <w:t>ul. Limanowskiego 154, 26-600 Radom</w:t>
            </w:r>
          </w:p>
          <w:p w:rsidR="00C0787F" w:rsidRPr="0033033A" w:rsidRDefault="00C0787F" w:rsidP="00577B0A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787F" w:rsidRPr="0033033A" w:rsidRDefault="00001F27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291.600</w:t>
            </w:r>
            <w:r w:rsidR="0033033A">
              <w:rPr>
                <w:rFonts w:ascii="Arial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802" w:rsidRPr="0033033A" w:rsidRDefault="00C0787F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033A">
              <w:rPr>
                <w:rFonts w:ascii="Arial" w:hAnsi="Arial" w:cs="Arial"/>
                <w:bCs/>
                <w:sz w:val="18"/>
                <w:szCs w:val="18"/>
              </w:rPr>
              <w:t xml:space="preserve">kierowanie usługami przy </w:t>
            </w:r>
          </w:p>
          <w:p w:rsidR="00C0787F" w:rsidRPr="0033033A" w:rsidRDefault="00C0787F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3033A">
              <w:rPr>
                <w:rFonts w:ascii="Arial" w:hAnsi="Arial" w:cs="Arial"/>
                <w:bCs/>
                <w:sz w:val="18"/>
                <w:szCs w:val="18"/>
              </w:rPr>
              <w:t>co najmniej 4 zadaniach                i powyżej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87F" w:rsidRPr="0033033A" w:rsidRDefault="00C0787F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3033A">
              <w:rPr>
                <w:rFonts w:ascii="Arial" w:hAnsi="Arial" w:cs="Arial"/>
                <w:bCs/>
                <w:sz w:val="18"/>
                <w:szCs w:val="18"/>
              </w:rPr>
              <w:t>15 dni roboczych</w:t>
            </w:r>
          </w:p>
        </w:tc>
      </w:tr>
      <w:tr w:rsidR="00280F35" w:rsidTr="000B3DC6">
        <w:trPr>
          <w:trHeight w:val="10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F35" w:rsidRDefault="00280F35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0F35" w:rsidRPr="002F21BB" w:rsidRDefault="00001F27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80F35" w:rsidRDefault="00280F35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B0A" w:rsidRPr="0033033A" w:rsidRDefault="00577B0A" w:rsidP="00577B0A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3033A">
              <w:rPr>
                <w:rFonts w:ascii="Arial" w:hAnsi="Arial" w:cs="Arial"/>
                <w:sz w:val="18"/>
                <w:szCs w:val="18"/>
              </w:rPr>
              <w:t xml:space="preserve">WIETLAND  Bartłomiej </w:t>
            </w:r>
            <w:proofErr w:type="spellStart"/>
            <w:r w:rsidRPr="0033033A">
              <w:rPr>
                <w:rFonts w:ascii="Arial" w:hAnsi="Arial" w:cs="Arial"/>
                <w:sz w:val="18"/>
                <w:szCs w:val="18"/>
              </w:rPr>
              <w:t>Wietrzyński</w:t>
            </w:r>
            <w:proofErr w:type="spellEnd"/>
          </w:p>
          <w:p w:rsidR="00280F35" w:rsidRPr="0033033A" w:rsidRDefault="00577B0A" w:rsidP="00577B0A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ind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3033A">
              <w:rPr>
                <w:rFonts w:ascii="Arial" w:hAnsi="Arial" w:cs="Arial"/>
                <w:sz w:val="18"/>
                <w:szCs w:val="18"/>
              </w:rPr>
              <w:t>Rajec Szlachecki 15, 26-613 Radom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F35" w:rsidRPr="0033033A" w:rsidRDefault="00001F27" w:rsidP="000B3DC6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198.180</w:t>
            </w:r>
            <w:r w:rsidR="0033033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802" w:rsidRPr="0033033A" w:rsidRDefault="00280F35" w:rsidP="00C078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033A">
              <w:rPr>
                <w:rFonts w:ascii="Arial" w:hAnsi="Arial" w:cs="Arial"/>
                <w:bCs/>
                <w:sz w:val="18"/>
                <w:szCs w:val="18"/>
              </w:rPr>
              <w:t xml:space="preserve">kierowanie usługami przy </w:t>
            </w:r>
          </w:p>
          <w:p w:rsidR="00280F35" w:rsidRPr="0033033A" w:rsidRDefault="00280F35" w:rsidP="00C078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033A">
              <w:rPr>
                <w:rFonts w:ascii="Arial" w:hAnsi="Arial" w:cs="Arial"/>
                <w:bCs/>
                <w:sz w:val="18"/>
                <w:szCs w:val="18"/>
              </w:rPr>
              <w:t xml:space="preserve">co najmniej 4 zadaniach </w:t>
            </w:r>
            <w:r w:rsidR="00C0787F" w:rsidRPr="0033033A">
              <w:rPr>
                <w:rFonts w:ascii="Arial" w:hAnsi="Arial" w:cs="Arial"/>
                <w:bCs/>
                <w:sz w:val="18"/>
                <w:szCs w:val="18"/>
              </w:rPr>
              <w:t xml:space="preserve">               </w:t>
            </w:r>
            <w:r w:rsidRPr="0033033A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r w:rsidR="00C0787F" w:rsidRPr="0033033A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33033A">
              <w:rPr>
                <w:rFonts w:ascii="Arial" w:hAnsi="Arial" w:cs="Arial"/>
                <w:bCs/>
                <w:sz w:val="18"/>
                <w:szCs w:val="18"/>
              </w:rPr>
              <w:t>owyżej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0F35" w:rsidRPr="0033033A" w:rsidRDefault="00001F27" w:rsidP="000B3DC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3033A">
              <w:rPr>
                <w:rFonts w:ascii="Arial" w:hAnsi="Arial" w:cs="Arial"/>
                <w:bCs/>
                <w:sz w:val="18"/>
                <w:szCs w:val="18"/>
              </w:rPr>
              <w:t>15 dni roboczych</w:t>
            </w:r>
          </w:p>
        </w:tc>
      </w:tr>
    </w:tbl>
    <w:p w:rsidR="00BE6174" w:rsidRDefault="00BE6174" w:rsidP="00BE6174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BE6174" w:rsidRDefault="00BE6174" w:rsidP="00BE6174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20"/>
          <w:szCs w:val="20"/>
        </w:rPr>
      </w:pPr>
    </w:p>
    <w:p w:rsidR="00304905" w:rsidRDefault="00304905" w:rsidP="00B64204">
      <w:pPr>
        <w:pStyle w:val="Akapitzlist"/>
        <w:spacing w:after="0" w:line="360" w:lineRule="auto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304905" w:rsidRDefault="00304905" w:rsidP="006327F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t>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>
        <w:rPr>
          <w:rFonts w:ascii="Arial" w:hAnsi="Arial" w:cs="Arial"/>
          <w:sz w:val="20"/>
          <w:szCs w:val="20"/>
        </w:rPr>
        <w:t xml:space="preserve"> nr </w:t>
      </w:r>
      <w:r w:rsidR="0058777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SIWZ).</w:t>
      </w:r>
    </w:p>
    <w:p w:rsidR="002F21BB" w:rsidRDefault="00BE6174" w:rsidP="009E400C">
      <w:pPr>
        <w:spacing w:after="0" w:line="36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  <w:r w:rsidR="00897F99">
        <w:rPr>
          <w:rFonts w:ascii="Arial" w:hAnsi="Arial" w:cs="Arial"/>
          <w:snapToGrid w:val="0"/>
          <w:color w:val="000000"/>
          <w:sz w:val="20"/>
          <w:szCs w:val="20"/>
        </w:rPr>
        <w:t xml:space="preserve">     </w:t>
      </w:r>
    </w:p>
    <w:p w:rsidR="002F21BB" w:rsidRDefault="002F21BB" w:rsidP="00304905">
      <w:pPr>
        <w:spacing w:after="0" w:line="240" w:lineRule="auto"/>
        <w:ind w:left="5664" w:firstLine="708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BE6174" w:rsidRDefault="002F21BB" w:rsidP="00304905">
      <w:pPr>
        <w:spacing w:after="0" w:line="240" w:lineRule="auto"/>
        <w:ind w:left="5664" w:firstLine="708"/>
        <w:rPr>
          <w:rFonts w:ascii="Arial" w:hAnsi="Arial" w:cs="Arial"/>
          <w:b/>
          <w:i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</w:t>
      </w:r>
      <w:r w:rsidR="00BE6174">
        <w:rPr>
          <w:rFonts w:ascii="Arial" w:hAnsi="Arial" w:cs="Arial"/>
          <w:snapToGrid w:val="0"/>
          <w:color w:val="000000"/>
          <w:sz w:val="20"/>
          <w:szCs w:val="20"/>
        </w:rPr>
        <w:t>Dyrektor</w:t>
      </w:r>
    </w:p>
    <w:p w:rsidR="00BE6174" w:rsidRDefault="00BE6174" w:rsidP="00BE6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  <w:r w:rsidR="003E118B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</w:t>
      </w:r>
      <w:r w:rsidR="006327F4"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Miejskiego Zarządu Dróg i Komunikacji</w:t>
      </w:r>
    </w:p>
    <w:p w:rsidR="00BE6174" w:rsidRPr="003E118B" w:rsidRDefault="00BE6174" w:rsidP="00BE617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  <w:t xml:space="preserve">      </w:t>
      </w:r>
      <w:r w:rsidR="00897F99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</w:t>
      </w:r>
      <w:r w:rsidR="006327F4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</w:t>
      </w:r>
      <w:r w:rsidRPr="003E118B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mgr </w:t>
      </w:r>
      <w:r w:rsidR="00897F99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>Piotr Wójcik</w:t>
      </w:r>
    </w:p>
    <w:p w:rsidR="00375483" w:rsidRPr="00BE6174" w:rsidRDefault="00375483" w:rsidP="00BE6174"/>
    <w:sectPr w:rsidR="00375483" w:rsidRPr="00BE6174" w:rsidSect="00B32D5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01F27"/>
    <w:rsid w:val="000110CC"/>
    <w:rsid w:val="000512E5"/>
    <w:rsid w:val="000B3DC6"/>
    <w:rsid w:val="000D44BA"/>
    <w:rsid w:val="00126976"/>
    <w:rsid w:val="001869EA"/>
    <w:rsid w:val="001C2468"/>
    <w:rsid w:val="001D3E3F"/>
    <w:rsid w:val="00207E98"/>
    <w:rsid w:val="002122B2"/>
    <w:rsid w:val="00273E9C"/>
    <w:rsid w:val="00280F35"/>
    <w:rsid w:val="00283275"/>
    <w:rsid w:val="00291482"/>
    <w:rsid w:val="002A361D"/>
    <w:rsid w:val="002F21BB"/>
    <w:rsid w:val="00304905"/>
    <w:rsid w:val="0033033A"/>
    <w:rsid w:val="00335F0F"/>
    <w:rsid w:val="00336687"/>
    <w:rsid w:val="003519FD"/>
    <w:rsid w:val="00360546"/>
    <w:rsid w:val="00375483"/>
    <w:rsid w:val="00396151"/>
    <w:rsid w:val="003B0739"/>
    <w:rsid w:val="003E118B"/>
    <w:rsid w:val="003E245A"/>
    <w:rsid w:val="004C2993"/>
    <w:rsid w:val="004E3F46"/>
    <w:rsid w:val="004E466C"/>
    <w:rsid w:val="005524D4"/>
    <w:rsid w:val="005704D0"/>
    <w:rsid w:val="00573C93"/>
    <w:rsid w:val="00577B0A"/>
    <w:rsid w:val="0058777C"/>
    <w:rsid w:val="005F20F6"/>
    <w:rsid w:val="006327F4"/>
    <w:rsid w:val="00683782"/>
    <w:rsid w:val="006A1ABE"/>
    <w:rsid w:val="006F0DFB"/>
    <w:rsid w:val="00757CF2"/>
    <w:rsid w:val="007C55A3"/>
    <w:rsid w:val="007E33C9"/>
    <w:rsid w:val="007E7709"/>
    <w:rsid w:val="00801E7A"/>
    <w:rsid w:val="0080321E"/>
    <w:rsid w:val="008452CA"/>
    <w:rsid w:val="00850154"/>
    <w:rsid w:val="00860C4E"/>
    <w:rsid w:val="00872F60"/>
    <w:rsid w:val="00897F99"/>
    <w:rsid w:val="008B7BCB"/>
    <w:rsid w:val="008D557F"/>
    <w:rsid w:val="00906203"/>
    <w:rsid w:val="00941352"/>
    <w:rsid w:val="009B22E4"/>
    <w:rsid w:val="009D7B1D"/>
    <w:rsid w:val="009E400C"/>
    <w:rsid w:val="00A34004"/>
    <w:rsid w:val="00A513D7"/>
    <w:rsid w:val="00A63B8A"/>
    <w:rsid w:val="00B32D52"/>
    <w:rsid w:val="00B64204"/>
    <w:rsid w:val="00B83E74"/>
    <w:rsid w:val="00BB1802"/>
    <w:rsid w:val="00BE6174"/>
    <w:rsid w:val="00C0787F"/>
    <w:rsid w:val="00C23CBF"/>
    <w:rsid w:val="00D65B73"/>
    <w:rsid w:val="00DA4B42"/>
    <w:rsid w:val="00DD1AE3"/>
    <w:rsid w:val="00DE2276"/>
    <w:rsid w:val="00E331CB"/>
    <w:rsid w:val="00E60BDC"/>
    <w:rsid w:val="00E73E5F"/>
    <w:rsid w:val="00E81151"/>
    <w:rsid w:val="00EA40DB"/>
    <w:rsid w:val="00EC2C53"/>
    <w:rsid w:val="00EE19E3"/>
    <w:rsid w:val="00EF081A"/>
    <w:rsid w:val="00F01540"/>
    <w:rsid w:val="00F01CB7"/>
    <w:rsid w:val="00F07491"/>
    <w:rsid w:val="00F117FF"/>
    <w:rsid w:val="00F124E9"/>
    <w:rsid w:val="00F52CFF"/>
    <w:rsid w:val="00F53B0B"/>
    <w:rsid w:val="00F9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D91E"/>
  <w15:docId w15:val="{9E43ECB1-C90D-4C1E-9C9B-C54388EA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617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617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Agnieszka Ślubowska</cp:lastModifiedBy>
  <cp:revision>65</cp:revision>
  <cp:lastPrinted>2021-02-03T09:24:00Z</cp:lastPrinted>
  <dcterms:created xsi:type="dcterms:W3CDTF">2018-08-10T08:42:00Z</dcterms:created>
  <dcterms:modified xsi:type="dcterms:W3CDTF">2021-02-03T10:57:00Z</dcterms:modified>
</cp:coreProperties>
</file>