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8" w:rsidRDefault="00FC41E8" w:rsidP="00FC41E8">
      <w:pPr>
        <w:widowControl w:val="0"/>
        <w:spacing w:after="0" w:line="280" w:lineRule="atLeast"/>
        <w:ind w:firstLine="709"/>
        <w:rPr>
          <w:rFonts w:ascii="Neo Sans Pro" w:hAnsi="Neo Sans Pro" w:cs="Arial"/>
          <w:spacing w:val="-6"/>
          <w:sz w:val="18"/>
          <w:szCs w:val="18"/>
        </w:rPr>
      </w:pPr>
    </w:p>
    <w:p w:rsidR="006E3C71" w:rsidRDefault="006E3C71" w:rsidP="006E3C71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6E3C71" w:rsidRDefault="006E3C71" w:rsidP="006E3C71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 w:rsidRPr="009621DB"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18244A" w:rsidRPr="009621DB" w:rsidRDefault="0018244A" w:rsidP="006E3C71">
      <w:pPr>
        <w:spacing w:after="0" w:line="240" w:lineRule="auto"/>
        <w:jc w:val="center"/>
        <w:rPr>
          <w:rFonts w:ascii="Neo Sans Pro" w:hAnsi="Neo Sans Pro" w:cs="Times New Roman"/>
          <w:sz w:val="18"/>
          <w:szCs w:val="18"/>
          <w:u w:val="single"/>
        </w:rPr>
      </w:pPr>
    </w:p>
    <w:p w:rsidR="001A22FB" w:rsidRDefault="007752E8" w:rsidP="00AB003E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pacing w:val="-4"/>
          <w:sz w:val="20"/>
          <w:szCs w:val="20"/>
        </w:rPr>
      </w:pP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bookmarkStart w:id="0" w:name="_GoBack"/>
      <w:bookmarkEnd w:id="0"/>
    </w:p>
    <w:p w:rsidR="001A22FB" w:rsidRDefault="001A22FB" w:rsidP="00AB003E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pacing w:val="-4"/>
          <w:sz w:val="20"/>
          <w:szCs w:val="20"/>
        </w:rPr>
      </w:pPr>
    </w:p>
    <w:p w:rsidR="001A22FB" w:rsidRDefault="001A22FB" w:rsidP="001A22FB">
      <w:pPr>
        <w:widowControl w:val="0"/>
        <w:spacing w:after="0" w:line="240" w:lineRule="auto"/>
        <w:ind w:firstLine="567"/>
        <w:jc w:val="both"/>
        <w:rPr>
          <w:rFonts w:ascii="Neo Sans Pro" w:hAnsi="Neo Sans Pro" w:cs="Arial"/>
          <w:spacing w:val="-6"/>
          <w:sz w:val="20"/>
          <w:szCs w:val="20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ustawy </w:t>
      </w:r>
      <w:r>
        <w:rPr>
          <w:rFonts w:ascii="Neo Sans Pro" w:eastAsia="Lucida Sans Unicode" w:hAnsi="Neo Sans Pro"/>
          <w:spacing w:val="-6"/>
          <w:kern w:val="2"/>
          <w:sz w:val="20"/>
          <w:szCs w:val="20"/>
          <w:lang w:eastAsia="zh-CN"/>
        </w:rPr>
        <w:t>z dnia 11 września 2019r. Prawo</w:t>
      </w:r>
      <w:r>
        <w:rPr>
          <w:rFonts w:ascii="Neo Sans Pro" w:eastAsia="Arial" w:hAnsi="Neo Sans Pro"/>
          <w:spacing w:val="-6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spacing w:val="-6"/>
          <w:kern w:val="2"/>
          <w:sz w:val="20"/>
          <w:szCs w:val="20"/>
          <w:lang w:eastAsia="zh-CN"/>
        </w:rPr>
        <w:t>zamówień</w:t>
      </w:r>
      <w:r>
        <w:rPr>
          <w:rFonts w:ascii="Neo Sans Pro" w:eastAsia="Arial" w:hAnsi="Neo Sans Pro"/>
          <w:spacing w:val="-6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spacing w:val="-6"/>
          <w:kern w:val="2"/>
          <w:sz w:val="20"/>
          <w:szCs w:val="20"/>
          <w:lang w:eastAsia="zh-CN"/>
        </w:rPr>
        <w:t>publicznych (tekst jednolity Dz.</w:t>
      </w:r>
      <w:r>
        <w:rPr>
          <w:rFonts w:ascii="Neo Sans Pro" w:eastAsia="Arial" w:hAnsi="Neo Sans Pro"/>
          <w:spacing w:val="-6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spacing w:val="-6"/>
          <w:kern w:val="2"/>
          <w:sz w:val="20"/>
          <w:szCs w:val="20"/>
          <w:lang w:eastAsia="zh-CN"/>
        </w:rPr>
        <w:t>U.</w:t>
      </w:r>
      <w:r>
        <w:rPr>
          <w:rFonts w:ascii="Neo Sans Pro" w:eastAsia="Arial" w:hAnsi="Neo Sans Pro"/>
          <w:spacing w:val="-6"/>
          <w:kern w:val="2"/>
          <w:sz w:val="20"/>
          <w:szCs w:val="20"/>
          <w:lang w:eastAsia="zh-CN"/>
        </w:rPr>
        <w:t xml:space="preserve"> z 2021r., poz. 1129 ze zm.), </w:t>
      </w:r>
      <w:r>
        <w:rPr>
          <w:rFonts w:ascii="Neo Sans Pro" w:hAnsi="Neo Sans Pro" w:cs="Arial"/>
          <w:spacing w:val="-6"/>
          <w:sz w:val="20"/>
          <w:szCs w:val="20"/>
        </w:rPr>
        <w:t>informuje, że w wyniku przeprowadzonego postępowania</w:t>
      </w:r>
      <w:r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Neo Sans Pro" w:hAnsi="Neo Sans Pro" w:cs="Arial"/>
          <w:spacing w:val="-6"/>
          <w:sz w:val="20"/>
          <w:szCs w:val="20"/>
        </w:rPr>
        <w:t>o udzielenie zamówienia w trybie podstawowym bez negocjacji pn.</w:t>
      </w:r>
      <w:r>
        <w:rPr>
          <w:rFonts w:ascii="Neo Sans Pro" w:hAnsi="Neo Sans Pro" w:cs="Arial"/>
          <w:b/>
          <w:spacing w:val="-6"/>
          <w:sz w:val="20"/>
          <w:szCs w:val="20"/>
        </w:rPr>
        <w:t xml:space="preserve"> Przebudowa ulicy Wolność w Radomiu</w:t>
      </w:r>
      <w:r>
        <w:rPr>
          <w:rFonts w:ascii="Neo Sans Pro" w:hAnsi="Neo Sans Pro" w:cs="Arial"/>
          <w:spacing w:val="-6"/>
          <w:sz w:val="20"/>
          <w:szCs w:val="20"/>
        </w:rPr>
        <w:t xml:space="preserve"> została wybrana oferta firmy:</w:t>
      </w:r>
    </w:p>
    <w:p w:rsidR="001A22FB" w:rsidRDefault="001A22FB" w:rsidP="001A22FB">
      <w:pPr>
        <w:widowControl w:val="0"/>
        <w:spacing w:after="0" w:line="240" w:lineRule="auto"/>
        <w:ind w:firstLine="567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1A22FB" w:rsidRPr="001A22FB" w:rsidRDefault="001A22FB" w:rsidP="001A22FB">
      <w:pPr>
        <w:widowControl w:val="0"/>
        <w:spacing w:after="0" w:line="240" w:lineRule="auto"/>
        <w:ind w:firstLine="567"/>
        <w:jc w:val="center"/>
        <w:rPr>
          <w:rFonts w:ascii="Neo Sans Pro" w:hAnsi="Neo Sans Pro" w:cs="Arial"/>
          <w:spacing w:val="-6"/>
          <w:sz w:val="20"/>
          <w:szCs w:val="20"/>
          <w:u w:val="single"/>
        </w:rPr>
      </w:pPr>
      <w:r w:rsidRPr="001A22FB">
        <w:rPr>
          <w:rFonts w:ascii="Neo Sans Pro" w:hAnsi="Neo Sans Pro" w:cs="Arial"/>
          <w:color w:val="000000"/>
          <w:spacing w:val="-6"/>
          <w:sz w:val="20"/>
          <w:szCs w:val="20"/>
          <w:u w:val="single"/>
        </w:rPr>
        <w:t>BUDROMOST-STARACHOWICE Sp. z o.o., ul. Św. Rocha 31, 27-215 Wąchock</w:t>
      </w:r>
      <w:r w:rsidRPr="001A22FB">
        <w:rPr>
          <w:rFonts w:ascii="Neo Sans Pro" w:hAnsi="Neo Sans Pro" w:cs="Arial"/>
          <w:spacing w:val="-6"/>
          <w:sz w:val="20"/>
          <w:szCs w:val="20"/>
          <w:u w:val="single"/>
        </w:rPr>
        <w:t>.</w:t>
      </w:r>
    </w:p>
    <w:p w:rsidR="001A22FB" w:rsidRDefault="001A22FB" w:rsidP="001A22FB">
      <w:pPr>
        <w:widowControl w:val="0"/>
        <w:spacing w:after="0" w:line="240" w:lineRule="auto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1A22FB" w:rsidRDefault="001A22FB" w:rsidP="001A22FB">
      <w:pPr>
        <w:widowControl w:val="0"/>
        <w:spacing w:after="0" w:line="240" w:lineRule="auto"/>
        <w:jc w:val="both"/>
        <w:rPr>
          <w:rFonts w:ascii="Neo Sans Pro" w:hAnsi="Neo Sans Pro" w:cs="Arial"/>
          <w:b/>
          <w:sz w:val="20"/>
          <w:szCs w:val="20"/>
          <w:lang w:bidi="en-US"/>
        </w:rPr>
      </w:pPr>
      <w:r>
        <w:rPr>
          <w:rFonts w:ascii="Neo Sans Pro" w:hAnsi="Neo Sans Pro" w:cs="Arial"/>
          <w:spacing w:val="-6"/>
          <w:sz w:val="20"/>
          <w:szCs w:val="20"/>
        </w:rPr>
        <w:t>Zamawiający dokonał wyboru oferty na podstawie art. 239 ust. 1 ww. ustawy.</w:t>
      </w:r>
    </w:p>
    <w:p w:rsidR="001A22FB" w:rsidRDefault="001A22FB" w:rsidP="001A22FB">
      <w:pPr>
        <w:spacing w:after="0" w:line="240" w:lineRule="auto"/>
        <w:jc w:val="both"/>
        <w:rPr>
          <w:rFonts w:ascii="Neo Sans Pro" w:eastAsia="Times New Roman" w:hAnsi="Neo Sans Pro" w:cs="Arial"/>
          <w:bCs/>
          <w:sz w:val="20"/>
          <w:szCs w:val="20"/>
        </w:rPr>
      </w:pPr>
      <w:r>
        <w:rPr>
          <w:rFonts w:ascii="Neo Sans Pro" w:eastAsia="Times New Roman" w:hAnsi="Neo Sans Pro" w:cs="Arial"/>
          <w:bCs/>
          <w:sz w:val="20"/>
          <w:szCs w:val="20"/>
        </w:rPr>
        <w:t xml:space="preserve">Oferta ww. firmy została uznana za najkorzystniejszą, gdyż uzyskała najwyższą ilość punktów za ustalone </w:t>
      </w:r>
      <w:r>
        <w:rPr>
          <w:rFonts w:ascii="Neo Sans Pro" w:eastAsia="Times New Roman" w:hAnsi="Neo Sans Pro" w:cs="Arial"/>
          <w:bCs/>
          <w:sz w:val="20"/>
          <w:szCs w:val="20"/>
        </w:rPr>
        <w:br/>
        <w:t>w postępowaniu kryteria oceny ofert.</w:t>
      </w:r>
    </w:p>
    <w:p w:rsidR="001A22FB" w:rsidRDefault="001A22FB" w:rsidP="001A22FB">
      <w:pPr>
        <w:tabs>
          <w:tab w:val="left" w:pos="567"/>
        </w:tabs>
        <w:spacing w:after="0" w:line="240" w:lineRule="atLeast"/>
        <w:jc w:val="both"/>
        <w:rPr>
          <w:rFonts w:ascii="Neo Sans Pro" w:eastAsia="Calibri" w:hAnsi="Neo Sans Pro" w:cs="Arial"/>
          <w:sz w:val="20"/>
          <w:szCs w:val="20"/>
          <w:u w:val="single"/>
          <w:lang w:eastAsia="en-US"/>
        </w:rPr>
      </w:pPr>
      <w:r>
        <w:rPr>
          <w:rFonts w:ascii="Neo Sans Pro" w:hAnsi="Neo Sans Pro" w:cs="Arial"/>
          <w:sz w:val="18"/>
          <w:szCs w:val="18"/>
        </w:rPr>
        <w:tab/>
      </w:r>
      <w:r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1A22FB" w:rsidRDefault="001A22FB" w:rsidP="001A22FB">
      <w:pPr>
        <w:spacing w:after="0" w:line="240" w:lineRule="auto"/>
        <w:ind w:left="142" w:hanging="142"/>
        <w:jc w:val="both"/>
        <w:rPr>
          <w:rFonts w:ascii="Neo Sans Pro" w:eastAsia="Times New Roman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Neo Sans Pro" w:hAnsi="Neo Sans Pro" w:cs="Arial"/>
          <w:color w:val="000000"/>
          <w:sz w:val="20"/>
          <w:szCs w:val="20"/>
        </w:rPr>
        <w:t>ZBIG–BET</w:t>
      </w:r>
      <w:proofErr w:type="spellEnd"/>
      <w:r>
        <w:rPr>
          <w:rFonts w:ascii="Neo Sans Pro" w:hAnsi="Neo Sans Pro" w:cs="Arial"/>
          <w:color w:val="000000"/>
          <w:sz w:val="20"/>
          <w:szCs w:val="20"/>
        </w:rPr>
        <w:t xml:space="preserve"> Spółka cywilna Dorota Paszkowska, Jerzy Stefanowski, </w:t>
      </w:r>
      <w:r>
        <w:rPr>
          <w:rFonts w:ascii="Neo Sans Pro" w:eastAsia="Times New Roman" w:hAnsi="Neo Sans Pro" w:cs="Arial"/>
          <w:color w:val="000000"/>
          <w:sz w:val="20"/>
          <w:szCs w:val="20"/>
        </w:rPr>
        <w:t>ul. Chorzowska 15, 26-600 Radom;</w:t>
      </w:r>
    </w:p>
    <w:p w:rsidR="001A22FB" w:rsidRPr="001A22FB" w:rsidRDefault="001A22FB" w:rsidP="001A22FB">
      <w:pPr>
        <w:tabs>
          <w:tab w:val="center" w:pos="4536"/>
          <w:tab w:val="right" w:pos="9072"/>
        </w:tabs>
        <w:spacing w:after="0" w:line="240" w:lineRule="auto"/>
        <w:ind w:left="142" w:hanging="142"/>
        <w:jc w:val="both"/>
        <w:rPr>
          <w:rFonts w:ascii="Neo Sans Pro" w:eastAsia="Calibri" w:hAnsi="Neo Sans Pro" w:cs="Arial"/>
          <w:color w:val="000000"/>
          <w:spacing w:val="-6"/>
          <w:sz w:val="20"/>
          <w:szCs w:val="20"/>
          <w:lang w:eastAsia="en-US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2. </w:t>
      </w:r>
      <w:r>
        <w:rPr>
          <w:rFonts w:ascii="Neo Sans Pro" w:hAnsi="Neo Sans Pro" w:cs="Arial"/>
          <w:color w:val="000000"/>
          <w:spacing w:val="-6"/>
          <w:sz w:val="20"/>
          <w:szCs w:val="20"/>
        </w:rPr>
        <w:t xml:space="preserve">Przedsiębiorstwo </w:t>
      </w:r>
      <w:proofErr w:type="spellStart"/>
      <w:r>
        <w:rPr>
          <w:rFonts w:ascii="Neo Sans Pro" w:hAnsi="Neo Sans Pro" w:cs="Arial"/>
          <w:color w:val="000000"/>
          <w:spacing w:val="-6"/>
          <w:sz w:val="20"/>
          <w:szCs w:val="20"/>
        </w:rPr>
        <w:t>Produkcyjno-Usługowo-Handlowe</w:t>
      </w:r>
      <w:proofErr w:type="spellEnd"/>
      <w:r>
        <w:rPr>
          <w:rFonts w:ascii="Neo Sans Pro" w:hAnsi="Neo Sans Pro" w:cs="Arial"/>
          <w:color w:val="000000"/>
          <w:spacing w:val="-6"/>
          <w:sz w:val="20"/>
          <w:szCs w:val="20"/>
        </w:rPr>
        <w:t xml:space="preserve"> INTERBUD Sp. z o.o., ul. Limanowskiego 154, 26-600 Radom;</w:t>
      </w:r>
    </w:p>
    <w:p w:rsidR="001A22FB" w:rsidRDefault="001A22FB" w:rsidP="001A22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>3. BUDROMEX RADOM Emilia Podsiadła, ul. Wolanowska 228, 26-600 Radom;</w:t>
      </w:r>
    </w:p>
    <w:p w:rsidR="001A22FB" w:rsidRDefault="001A22FB" w:rsidP="001A22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>4. BUDROMOST-STARACHOWICE Sp. z o.o., ul. Św. Rocha 31, 27-215 Wąchock.</w:t>
      </w:r>
    </w:p>
    <w:p w:rsidR="001A22FB" w:rsidRDefault="001A22FB" w:rsidP="001A22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</w:p>
    <w:p w:rsidR="001A22FB" w:rsidRDefault="001A22FB" w:rsidP="001A22FB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        W wyniku dokonanej oceny, ofertom przyznano następującą punktację:</w:t>
      </w:r>
    </w:p>
    <w:tbl>
      <w:tblPr>
        <w:tblW w:w="8689" w:type="dxa"/>
        <w:jc w:val="center"/>
        <w:tblInd w:w="-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2"/>
        <w:gridCol w:w="2993"/>
        <w:gridCol w:w="1139"/>
        <w:gridCol w:w="1274"/>
        <w:gridCol w:w="1274"/>
        <w:gridCol w:w="1197"/>
        <w:gridCol w:w="10"/>
      </w:tblGrid>
      <w:tr w:rsidR="001A22FB" w:rsidTr="001A22FB">
        <w:trPr>
          <w:trHeight w:val="2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Nazwa (firma)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w kryterium „Kwalifikacje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 i doświadczenie zawodowe osoby wyznaczonej na stanowisko kierownika budowy 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i robót drogowych”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punktów 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 xml:space="preserve">w kryterium </w:t>
            </w:r>
            <w:r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 xml:space="preserve">„Okres 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 xml:space="preserve">gwarancji jakości i rękojmi za wady na 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wykonane roboty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”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Razem</w:t>
            </w:r>
          </w:p>
        </w:tc>
      </w:tr>
      <w:tr w:rsidR="001A22FB" w:rsidTr="001A22FB">
        <w:trPr>
          <w:gridAfter w:val="1"/>
          <w:wAfter w:w="10" w:type="dxa"/>
          <w:trHeight w:val="5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  <w:lang w:eastAsia="en-US" w:bidi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both"/>
              <w:rPr>
                <w:rFonts w:ascii="Neo Sans Pro" w:hAnsi="Neo Sans Pro" w:cs="Arial"/>
                <w:b/>
                <w:color w:val="000000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color w:val="000000"/>
                <w:sz w:val="18"/>
                <w:szCs w:val="18"/>
              </w:rPr>
              <w:t xml:space="preserve">BUDROMOST-STARACHOWICE </w:t>
            </w:r>
          </w:p>
          <w:p w:rsidR="001A22FB" w:rsidRDefault="001A22FB">
            <w:pPr>
              <w:spacing w:after="0" w:line="240" w:lineRule="auto"/>
              <w:jc w:val="both"/>
              <w:rPr>
                <w:rFonts w:ascii="Neo Sans Pro" w:hAnsi="Neo Sans Pro" w:cs="Arial"/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color w:val="000000"/>
                <w:sz w:val="18"/>
                <w:szCs w:val="18"/>
              </w:rPr>
              <w:t>Sp. z o.o.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 xml:space="preserve">70,00 </w:t>
            </w:r>
            <w:proofErr w:type="spellStart"/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Neo Sans Pro" w:hAnsi="Neo Sans Pro" w:cs="Arial"/>
                <w:b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A22FB" w:rsidTr="001A22FB">
        <w:trPr>
          <w:gridAfter w:val="1"/>
          <w:wAfter w:w="10" w:type="dxa"/>
          <w:trHeight w:val="3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rPr>
                <w:rFonts w:ascii="Neo Sans Pro" w:eastAsia="Calibri" w:hAnsi="Neo Sans Pro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BUDROMEX RADOM </w:t>
            </w:r>
          </w:p>
          <w:p w:rsidR="001A22FB" w:rsidRDefault="001A22FB">
            <w:pPr>
              <w:spacing w:after="0" w:line="240" w:lineRule="auto"/>
              <w:rPr>
                <w:rFonts w:ascii="Neo Sans Pro" w:hAnsi="Neo Sans Pro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Emilia Podsiadła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68,15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98,15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A22FB" w:rsidTr="001A22FB">
        <w:trPr>
          <w:gridAfter w:val="1"/>
          <w:wAfter w:w="10" w:type="dxa"/>
          <w:trHeight w:val="3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eastAsia="Calibri" w:hAnsi="Neo Sans Pro" w:cs="Arial"/>
                <w:color w:val="000000"/>
                <w:spacing w:val="-2"/>
                <w:sz w:val="18"/>
                <w:szCs w:val="18"/>
                <w:lang w:eastAsia="en-US" w:bidi="en-US"/>
              </w:rPr>
            </w:pP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1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rPr>
                <w:rFonts w:ascii="Neo Sans Pro" w:eastAsia="Calibri" w:hAnsi="Neo Sans Pro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ZBIG–BET</w:t>
            </w:r>
            <w:proofErr w:type="spellEnd"/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Spółka cywilna </w:t>
            </w:r>
          </w:p>
          <w:p w:rsidR="001A22FB" w:rsidRDefault="001A22FB">
            <w:pPr>
              <w:spacing w:after="0" w:line="240" w:lineRule="auto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Dorota Paszkowska,</w:t>
            </w:r>
          </w:p>
          <w:p w:rsidR="001A22FB" w:rsidRDefault="001A22FB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Jerzy Stefanowski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67,27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97,27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A22FB" w:rsidTr="001A22FB">
        <w:trPr>
          <w:gridAfter w:val="1"/>
          <w:wAfter w:w="10" w:type="dxa"/>
          <w:trHeight w:val="3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eastAsia="Calibri" w:hAnsi="Neo Sans Pro" w:cs="Arial"/>
                <w:color w:val="000000"/>
                <w:spacing w:val="-2"/>
                <w:sz w:val="18"/>
                <w:szCs w:val="18"/>
                <w:lang w:eastAsia="en-US" w:bidi="en-US"/>
              </w:rPr>
            </w:pP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2</w:t>
            </w:r>
          </w:p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rPr>
                <w:rFonts w:ascii="Neo Sans Pro" w:eastAsia="Calibri" w:hAnsi="Neo Sans Pro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Produkcyjno-Usługowo-Handlowe</w:t>
            </w:r>
            <w:proofErr w:type="spellEnd"/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</w:p>
          <w:p w:rsidR="001A22FB" w:rsidRDefault="001A22FB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INTERBUD Sp. z o.o.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54,92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FB" w:rsidRDefault="001A22FB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84,92 </w:t>
            </w:r>
            <w:proofErr w:type="spellStart"/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1A22FB" w:rsidRDefault="001A22FB" w:rsidP="00AB003E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pacing w:val="-4"/>
          <w:sz w:val="20"/>
          <w:szCs w:val="20"/>
        </w:rPr>
      </w:pPr>
    </w:p>
    <w:p w:rsidR="001A22FB" w:rsidRPr="00AB003E" w:rsidRDefault="001A22FB" w:rsidP="00AB003E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18"/>
          <w:szCs w:val="18"/>
        </w:rPr>
      </w:pPr>
    </w:p>
    <w:p w:rsidR="007752E8" w:rsidRPr="009D7935" w:rsidRDefault="007752E8" w:rsidP="007752E8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9D7935">
        <w:rPr>
          <w:rFonts w:ascii="Neo Sans Pro" w:hAnsi="Neo Sans Pro" w:cs="Arial"/>
          <w:color w:val="000000"/>
          <w:sz w:val="20"/>
          <w:szCs w:val="20"/>
        </w:rPr>
        <w:t xml:space="preserve">              Dziękujemy za udział w postępowaniu i zapraszamy do udziału w następnych postępowaniach organizowanych przez Miejski Zarząd Dróg i Komunikacji w Radomiu.</w:t>
      </w:r>
    </w:p>
    <w:p w:rsidR="007752E8" w:rsidRPr="009D7935" w:rsidRDefault="007752E8" w:rsidP="007752E8">
      <w:pPr>
        <w:tabs>
          <w:tab w:val="left" w:pos="709"/>
        </w:tabs>
        <w:spacing w:after="0" w:line="240" w:lineRule="auto"/>
        <w:ind w:hanging="180"/>
        <w:rPr>
          <w:rFonts w:ascii="Neo Sans Pro" w:hAnsi="Neo Sans Pro" w:cs="Arial"/>
          <w:color w:val="000000"/>
          <w:sz w:val="20"/>
          <w:szCs w:val="20"/>
        </w:rPr>
      </w:pPr>
    </w:p>
    <w:p w:rsidR="007E5E80" w:rsidRPr="002D5A75" w:rsidRDefault="007E5E80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7E5E80" w:rsidRDefault="007E5E80" w:rsidP="00590844">
      <w:pPr>
        <w:tabs>
          <w:tab w:val="left" w:pos="567"/>
        </w:tabs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590844" w:rsidRPr="002D5A75" w:rsidRDefault="0018244A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Radom, dnia </w:t>
      </w:r>
      <w:r w:rsidR="006569D3">
        <w:rPr>
          <w:rFonts w:ascii="Neo Sans Pro" w:hAnsi="Neo Sans Pro" w:cs="Arial"/>
          <w:sz w:val="20"/>
          <w:szCs w:val="20"/>
        </w:rPr>
        <w:t>04.0</w:t>
      </w:r>
      <w:r w:rsidR="007752E8">
        <w:rPr>
          <w:rFonts w:ascii="Neo Sans Pro" w:hAnsi="Neo Sans Pro" w:cs="Arial"/>
          <w:sz w:val="20"/>
          <w:szCs w:val="20"/>
        </w:rPr>
        <w:t>1</w:t>
      </w:r>
      <w:r w:rsidR="006569D3">
        <w:rPr>
          <w:rFonts w:ascii="Neo Sans Pro" w:hAnsi="Neo Sans Pro" w:cs="Arial"/>
          <w:sz w:val="20"/>
          <w:szCs w:val="20"/>
        </w:rPr>
        <w:t>.2022</w:t>
      </w:r>
      <w:r w:rsidR="00590844" w:rsidRPr="002D5A75">
        <w:rPr>
          <w:rFonts w:ascii="Neo Sans Pro" w:hAnsi="Neo Sans Pro" w:cs="Arial"/>
          <w:sz w:val="20"/>
          <w:szCs w:val="20"/>
        </w:rPr>
        <w:t>r.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590844" w:rsidRPr="002D5A75" w:rsidRDefault="00590844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590844" w:rsidRPr="002D5A75" w:rsidRDefault="00590844" w:rsidP="00590844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2D5A75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FC41E8" w:rsidRPr="002D5A75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CF786A" w:rsidRDefault="00CF786A"/>
    <w:sectPr w:rsidR="00CF786A" w:rsidSect="006E3C7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41E8"/>
    <w:rsid w:val="0018244A"/>
    <w:rsid w:val="001A22FB"/>
    <w:rsid w:val="001C74B4"/>
    <w:rsid w:val="002D5A75"/>
    <w:rsid w:val="0040041D"/>
    <w:rsid w:val="00425673"/>
    <w:rsid w:val="004B31EB"/>
    <w:rsid w:val="005763D5"/>
    <w:rsid w:val="00590844"/>
    <w:rsid w:val="005B61A4"/>
    <w:rsid w:val="005C567A"/>
    <w:rsid w:val="00642926"/>
    <w:rsid w:val="006569D3"/>
    <w:rsid w:val="0068665D"/>
    <w:rsid w:val="00686933"/>
    <w:rsid w:val="00692ECC"/>
    <w:rsid w:val="006E3C71"/>
    <w:rsid w:val="006E5B0E"/>
    <w:rsid w:val="007369B3"/>
    <w:rsid w:val="007752E8"/>
    <w:rsid w:val="00781BA0"/>
    <w:rsid w:val="007A6489"/>
    <w:rsid w:val="007E5E80"/>
    <w:rsid w:val="008605AD"/>
    <w:rsid w:val="008E06C3"/>
    <w:rsid w:val="009621DB"/>
    <w:rsid w:val="009C1ABE"/>
    <w:rsid w:val="00A56EF4"/>
    <w:rsid w:val="00A83DE4"/>
    <w:rsid w:val="00AB003E"/>
    <w:rsid w:val="00B46C38"/>
    <w:rsid w:val="00C7783E"/>
    <w:rsid w:val="00CB1FC8"/>
    <w:rsid w:val="00CB4EA2"/>
    <w:rsid w:val="00CF786A"/>
    <w:rsid w:val="00D22CB8"/>
    <w:rsid w:val="00DD3DCD"/>
    <w:rsid w:val="00DF092E"/>
    <w:rsid w:val="00E36F24"/>
    <w:rsid w:val="00F7718B"/>
    <w:rsid w:val="00F85703"/>
    <w:rsid w:val="00F86DC0"/>
    <w:rsid w:val="00FC41E8"/>
    <w:rsid w:val="00FE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6A"/>
  </w:style>
  <w:style w:type="paragraph" w:styleId="Nagwek3">
    <w:name w:val="heading 3"/>
    <w:basedOn w:val="Normalny"/>
    <w:link w:val="Nagwek3Znak"/>
    <w:semiHidden/>
    <w:unhideWhenUsed/>
    <w:qFormat/>
    <w:rsid w:val="006E3C71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C41E8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C41E8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C41E8"/>
  </w:style>
  <w:style w:type="character" w:customStyle="1" w:styleId="Nagwek3Znak">
    <w:name w:val="Nagłówek 3 Znak"/>
    <w:basedOn w:val="Domylnaczcionkaakapitu"/>
    <w:link w:val="Nagwek3"/>
    <w:semiHidden/>
    <w:rsid w:val="006E3C71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56</cp:revision>
  <cp:lastPrinted>2021-06-29T11:53:00Z</cp:lastPrinted>
  <dcterms:created xsi:type="dcterms:W3CDTF">2021-06-01T09:02:00Z</dcterms:created>
  <dcterms:modified xsi:type="dcterms:W3CDTF">2022-01-04T07:25:00Z</dcterms:modified>
</cp:coreProperties>
</file>